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83F" w:rsidRDefault="00135025" w:rsidP="001621B7">
      <w:pPr>
        <w:pStyle w:val="a3"/>
        <w:spacing w:after="0" w:line="240" w:lineRule="auto"/>
        <w:ind w:right="-2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Экспертиза программы развития</w:t>
      </w:r>
    </w:p>
    <w:p w:rsidR="00135025" w:rsidRPr="00136177" w:rsidRDefault="00135025" w:rsidP="001621B7">
      <w:pPr>
        <w:pStyle w:val="a3"/>
        <w:spacing w:after="0" w:line="240" w:lineRule="auto"/>
        <w:ind w:right="-2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МОУ «Средняя школа №3 Тракторозаводского района Волгограда»</w:t>
      </w:r>
    </w:p>
    <w:p w:rsidR="00202455" w:rsidRPr="00202455" w:rsidRDefault="00202455" w:rsidP="00202455">
      <w:pPr>
        <w:spacing w:after="0" w:line="240" w:lineRule="auto"/>
        <w:rPr>
          <w:rFonts w:ascii="Times New Roman" w:hAnsi="Times New Roman"/>
          <w:b/>
          <w:bCs/>
          <w:kern w:val="2"/>
          <w:sz w:val="28"/>
          <w:szCs w:val="28"/>
        </w:rPr>
      </w:pPr>
    </w:p>
    <w:p w:rsidR="00202455" w:rsidRPr="00202455" w:rsidRDefault="00202455" w:rsidP="005F41A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20245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Общие сведения:</w:t>
      </w:r>
    </w:p>
    <w:p w:rsidR="00202455" w:rsidRPr="00202455" w:rsidRDefault="00202455" w:rsidP="00202455">
      <w:pPr>
        <w:spacing w:after="0" w:line="240" w:lineRule="auto"/>
        <w:ind w:left="1080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45"/>
        <w:gridCol w:w="5079"/>
        <w:gridCol w:w="9639"/>
      </w:tblGrid>
      <w:tr w:rsidR="00202455" w:rsidRPr="00202455" w:rsidTr="007F3A3D">
        <w:tc>
          <w:tcPr>
            <w:tcW w:w="445" w:type="dxa"/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79" w:type="dxa"/>
          </w:tcPr>
          <w:p w:rsidR="00202455" w:rsidRPr="00202455" w:rsidRDefault="00202455" w:rsidP="0020245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Наименование организации</w:t>
            </w:r>
          </w:p>
        </w:tc>
        <w:tc>
          <w:tcPr>
            <w:tcW w:w="9639" w:type="dxa"/>
          </w:tcPr>
          <w:p w:rsidR="00CC6B23" w:rsidRPr="00CC6B23" w:rsidRDefault="00CC6B23" w:rsidP="00CC6B2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2C2D2E"/>
                <w:sz w:val="24"/>
                <w:szCs w:val="24"/>
                <w:lang w:eastAsia="ru-RU"/>
              </w:rPr>
            </w:pPr>
            <w:r w:rsidRPr="00CC6B23">
              <w:rPr>
                <w:rFonts w:ascii="Times New Roman" w:eastAsia="Times New Roman" w:hAnsi="Times New Roman"/>
                <w:color w:val="2C2D2E"/>
                <w:sz w:val="24"/>
                <w:szCs w:val="24"/>
                <w:lang w:eastAsia="ru-RU"/>
              </w:rPr>
              <w:t>Муниципальное общеобразова</w:t>
            </w:r>
            <w:r w:rsidR="002D0E96">
              <w:rPr>
                <w:rFonts w:ascii="Times New Roman" w:eastAsia="Times New Roman" w:hAnsi="Times New Roman"/>
                <w:color w:val="2C2D2E"/>
                <w:sz w:val="24"/>
                <w:szCs w:val="24"/>
                <w:lang w:eastAsia="ru-RU"/>
              </w:rPr>
              <w:t>тельно</w:t>
            </w:r>
            <w:r w:rsidR="004B3673">
              <w:rPr>
                <w:rFonts w:ascii="Times New Roman" w:eastAsia="Times New Roman" w:hAnsi="Times New Roman"/>
                <w:color w:val="2C2D2E"/>
                <w:sz w:val="24"/>
                <w:szCs w:val="24"/>
                <w:lang w:eastAsia="ru-RU"/>
              </w:rPr>
              <w:t>е учреждение «Средняя школа № 3 Тракторозаводского</w:t>
            </w:r>
            <w:r w:rsidR="002D0E96">
              <w:rPr>
                <w:rFonts w:ascii="Times New Roman" w:eastAsia="Times New Roman" w:hAnsi="Times New Roman"/>
                <w:color w:val="2C2D2E"/>
                <w:sz w:val="24"/>
                <w:szCs w:val="24"/>
                <w:lang w:eastAsia="ru-RU"/>
              </w:rPr>
              <w:t xml:space="preserve"> </w:t>
            </w:r>
            <w:r w:rsidRPr="00CC6B23">
              <w:rPr>
                <w:rFonts w:ascii="Times New Roman" w:eastAsia="Times New Roman" w:hAnsi="Times New Roman"/>
                <w:color w:val="2C2D2E"/>
                <w:sz w:val="24"/>
                <w:szCs w:val="24"/>
                <w:lang w:eastAsia="ru-RU"/>
              </w:rPr>
              <w:t>района Волгограда»</w:t>
            </w:r>
          </w:p>
          <w:p w:rsidR="00202455" w:rsidRPr="00202455" w:rsidRDefault="00202455" w:rsidP="0020245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445" w:type="dxa"/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79" w:type="dxa"/>
          </w:tcPr>
          <w:p w:rsidR="00202455" w:rsidRPr="00202455" w:rsidRDefault="00202455" w:rsidP="00F73C5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Наименование программы, период реализации</w:t>
            </w:r>
          </w:p>
        </w:tc>
        <w:tc>
          <w:tcPr>
            <w:tcW w:w="9639" w:type="dxa"/>
          </w:tcPr>
          <w:p w:rsidR="00CC6B23" w:rsidRPr="00640122" w:rsidRDefault="00CC6B23" w:rsidP="00CC6B2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2C2D2E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Программа развития муниципального общеобразоват</w:t>
            </w:r>
            <w:r w:rsidR="002D0E9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ельного учреждения «</w:t>
            </w:r>
            <w:r w:rsidR="004B3673">
              <w:rPr>
                <w:rFonts w:ascii="Times New Roman" w:eastAsia="Times New Roman" w:hAnsi="Times New Roman"/>
                <w:color w:val="2C2D2E"/>
                <w:sz w:val="24"/>
                <w:szCs w:val="24"/>
                <w:lang w:eastAsia="ru-RU"/>
              </w:rPr>
              <w:t>Средняя школа № 3 Тракторозаводского</w:t>
            </w:r>
            <w:r w:rsidR="002D0E96">
              <w:rPr>
                <w:rFonts w:ascii="Times New Roman" w:eastAsia="Times New Roman" w:hAnsi="Times New Roman"/>
                <w:color w:val="2C2D2E"/>
                <w:sz w:val="24"/>
                <w:szCs w:val="24"/>
                <w:lang w:eastAsia="ru-RU"/>
              </w:rPr>
              <w:t xml:space="preserve"> </w:t>
            </w:r>
            <w:r w:rsidR="002D0E96" w:rsidRPr="00CC6B23">
              <w:rPr>
                <w:rFonts w:ascii="Times New Roman" w:eastAsia="Times New Roman" w:hAnsi="Times New Roman"/>
                <w:color w:val="2C2D2E"/>
                <w:sz w:val="24"/>
                <w:szCs w:val="24"/>
                <w:lang w:eastAsia="ru-RU"/>
              </w:rPr>
              <w:t>района Волгограда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2C2D2E"/>
                <w:sz w:val="24"/>
                <w:szCs w:val="24"/>
                <w:lang w:eastAsia="ru-RU"/>
              </w:rPr>
              <w:t>на 2024-2029 гг.</w:t>
            </w:r>
          </w:p>
          <w:p w:rsidR="00202455" w:rsidRPr="00202455" w:rsidRDefault="00202455" w:rsidP="0020245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445" w:type="dxa"/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79" w:type="dxa"/>
          </w:tcPr>
          <w:p w:rsidR="00202455" w:rsidRPr="002311E7" w:rsidRDefault="00202455" w:rsidP="0020245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2311E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Руководитель организации</w:t>
            </w:r>
          </w:p>
        </w:tc>
        <w:tc>
          <w:tcPr>
            <w:tcW w:w="9639" w:type="dxa"/>
          </w:tcPr>
          <w:p w:rsidR="00202455" w:rsidRPr="002311E7" w:rsidRDefault="004B3673" w:rsidP="0020245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Прохорова С.В.</w:t>
            </w:r>
          </w:p>
        </w:tc>
      </w:tr>
      <w:tr w:rsidR="00813988" w:rsidRPr="00202455" w:rsidTr="007F3A3D">
        <w:tc>
          <w:tcPr>
            <w:tcW w:w="445" w:type="dxa"/>
          </w:tcPr>
          <w:p w:rsidR="00813988" w:rsidRPr="00202455" w:rsidRDefault="00813988" w:rsidP="008139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79" w:type="dxa"/>
          </w:tcPr>
          <w:p w:rsidR="00813988" w:rsidRPr="00202455" w:rsidRDefault="00813988" w:rsidP="0081398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Утверждение, представление, обсуждение программы развития</w:t>
            </w:r>
          </w:p>
        </w:tc>
        <w:tc>
          <w:tcPr>
            <w:tcW w:w="9639" w:type="dxa"/>
          </w:tcPr>
          <w:p w:rsidR="00813988" w:rsidRPr="00640122" w:rsidRDefault="00813988" w:rsidP="002D0E9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Принята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зас</w:t>
            </w:r>
            <w:r w:rsidR="002D0E9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едании педагогичес</w:t>
            </w:r>
            <w:r w:rsidR="003C63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кого совета 19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.02.24, протокол №</w:t>
            </w:r>
            <w:r w:rsidR="004B36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="004B36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утверждена 20.02.24, приказ №86</w:t>
            </w:r>
          </w:p>
        </w:tc>
      </w:tr>
      <w:tr w:rsidR="00813988" w:rsidRPr="00202455" w:rsidTr="007F3A3D">
        <w:tc>
          <w:tcPr>
            <w:tcW w:w="445" w:type="dxa"/>
          </w:tcPr>
          <w:p w:rsidR="00813988" w:rsidRPr="00202455" w:rsidRDefault="00813988" w:rsidP="008139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79" w:type="dxa"/>
          </w:tcPr>
          <w:p w:rsidR="00813988" w:rsidRPr="00202455" w:rsidRDefault="00813988" w:rsidP="0081398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Наличие приказа на введение и реализацию </w:t>
            </w:r>
          </w:p>
        </w:tc>
        <w:tc>
          <w:tcPr>
            <w:tcW w:w="9639" w:type="dxa"/>
          </w:tcPr>
          <w:p w:rsidR="00813988" w:rsidRPr="00640122" w:rsidRDefault="004B3673" w:rsidP="008139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наличие (приказ № 86 от 20</w:t>
            </w:r>
            <w:r w:rsidR="008139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.02.24)</w:t>
            </w:r>
          </w:p>
        </w:tc>
      </w:tr>
    </w:tbl>
    <w:p w:rsidR="00202455" w:rsidRPr="00202455" w:rsidRDefault="00202455" w:rsidP="00202455">
      <w:pPr>
        <w:spacing w:after="0" w:line="240" w:lineRule="auto"/>
        <w:jc w:val="center"/>
        <w:rPr>
          <w:rFonts w:ascii="Times New Roman" w:hAnsi="Times New Roman"/>
          <w:b/>
          <w:bCs/>
          <w:kern w:val="2"/>
          <w:sz w:val="28"/>
          <w:szCs w:val="28"/>
        </w:rPr>
      </w:pPr>
    </w:p>
    <w:p w:rsidR="00202455" w:rsidRDefault="00202455" w:rsidP="005F41A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20245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Экспертиза программы развития:</w:t>
      </w:r>
    </w:p>
    <w:p w:rsidR="00202455" w:rsidRPr="00202455" w:rsidRDefault="00202455" w:rsidP="00202455">
      <w:pPr>
        <w:spacing w:after="0" w:line="240" w:lineRule="auto"/>
        <w:ind w:left="108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02455" w:rsidRPr="00202455" w:rsidRDefault="00202455" w:rsidP="00202455">
      <w:pPr>
        <w:spacing w:after="0" w:line="240" w:lineRule="auto"/>
        <w:ind w:left="1080"/>
        <w:rPr>
          <w:rFonts w:ascii="Times New Roman" w:eastAsia="Times New Roman" w:hAnsi="Times New Roman"/>
          <w:sz w:val="24"/>
          <w:szCs w:val="24"/>
          <w:lang w:eastAsia="ru-RU"/>
        </w:rPr>
      </w:pPr>
      <w:r w:rsidRPr="00202455">
        <w:rPr>
          <w:rFonts w:ascii="Times New Roman" w:eastAsia="Times New Roman" w:hAnsi="Times New Roman"/>
          <w:sz w:val="24"/>
          <w:szCs w:val="24"/>
          <w:lang w:eastAsia="ru-RU"/>
        </w:rPr>
        <w:t>По каждому пункту критерия производится оценка в баллах:</w:t>
      </w:r>
    </w:p>
    <w:p w:rsidR="00202455" w:rsidRPr="00202455" w:rsidRDefault="00202455" w:rsidP="005F41A0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202455">
        <w:rPr>
          <w:rFonts w:ascii="Times New Roman" w:eastAsia="Times New Roman" w:hAnsi="Times New Roman"/>
          <w:sz w:val="24"/>
          <w:szCs w:val="24"/>
          <w:lang w:eastAsia="ru-RU"/>
        </w:rPr>
        <w:t xml:space="preserve">0 </w:t>
      </w:r>
      <w:r w:rsidR="00F73C5F" w:rsidRPr="00F73C5F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="00F73C5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02455">
        <w:rPr>
          <w:rFonts w:ascii="Times New Roman" w:eastAsia="Times New Roman" w:hAnsi="Times New Roman"/>
          <w:sz w:val="24"/>
          <w:szCs w:val="24"/>
          <w:lang w:eastAsia="ru-RU"/>
        </w:rPr>
        <w:t>отсутствует</w:t>
      </w:r>
    </w:p>
    <w:p w:rsidR="00202455" w:rsidRPr="00202455" w:rsidRDefault="00202455" w:rsidP="005F41A0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202455">
        <w:rPr>
          <w:rFonts w:ascii="Times New Roman" w:eastAsia="Times New Roman" w:hAnsi="Times New Roman"/>
          <w:sz w:val="24"/>
          <w:szCs w:val="24"/>
          <w:lang w:eastAsia="ru-RU"/>
        </w:rPr>
        <w:t>1 – в наличии</w:t>
      </w:r>
    </w:p>
    <w:p w:rsidR="00202455" w:rsidRPr="00202455" w:rsidRDefault="00202455" w:rsidP="00202455">
      <w:pPr>
        <w:tabs>
          <w:tab w:val="left" w:pos="6135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2547"/>
        <w:gridCol w:w="3685"/>
        <w:gridCol w:w="1134"/>
        <w:gridCol w:w="1701"/>
        <w:gridCol w:w="5529"/>
      </w:tblGrid>
      <w:tr w:rsidR="00202455" w:rsidRPr="00202455" w:rsidTr="007F3A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02455"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202455">
              <w:rPr>
                <w:rFonts w:ascii="Times New Roman" w:hAnsi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202455">
              <w:rPr>
                <w:rFonts w:ascii="Times New Roman" w:hAnsi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0245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Критерии </w:t>
            </w:r>
          </w:p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0245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Содержание критериев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Оценка эксперта</w:t>
            </w:r>
          </w:p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proofErr w:type="gramStart"/>
            <w:r w:rsidRPr="0020245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Примечание (рекомендации, </w:t>
            </w:r>
            <w:proofErr w:type="gramEnd"/>
          </w:p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поле корректировки программы)</w:t>
            </w:r>
          </w:p>
        </w:tc>
      </w:tr>
      <w:tr w:rsidR="00202455" w:rsidRPr="00202455" w:rsidTr="007F3A3D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245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EC29A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0245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Законность </w:t>
            </w:r>
            <w:r w:rsidRPr="00202455">
              <w:rPr>
                <w:rFonts w:ascii="Times New Roman" w:hAnsi="Times New Roman"/>
                <w:sz w:val="20"/>
                <w:szCs w:val="20"/>
              </w:rPr>
              <w:t>(программа развития является легитимной, основанной на правовых нормах, гарантирует реальную возможность реализации и защиты интересов всех участников образовательного процесса)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Соответствие целей требованиям образовательной политики и запросам сообщества.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311E7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Соответствие законодательству РФ </w:t>
            </w: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br/>
              <w:t>и региональным нормативам.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311E7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Правомерность использования методов </w:t>
            </w: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br/>
              <w:t>и форм реализации.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311E7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Соблюдение процедур согласования </w:t>
            </w: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br/>
              <w:t>и утверждения.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311E7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C63940" w:rsidRDefault="00202455" w:rsidP="00EC29AF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C63940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Соответствие правам и обязанностям участник</w:t>
            </w:r>
            <w:r w:rsidR="00EC29AF" w:rsidRPr="00C63940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ам</w:t>
            </w:r>
            <w:r w:rsidRPr="00C63940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 образовательного процесса.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311E7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245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0245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Актуальность </w:t>
            </w:r>
            <w:r w:rsidRPr="0020245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(программа развития </w:t>
            </w:r>
            <w:r w:rsidRPr="0020245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 xml:space="preserve">отвечает насущным потребностям образовательного процесса и способствует </w:t>
            </w:r>
            <w:proofErr w:type="gramStart"/>
            <w:r w:rsidRPr="0020245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эффективному</w:t>
            </w:r>
            <w:proofErr w:type="gramEnd"/>
            <w:r w:rsidRPr="0020245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развития школы в современных условиях)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lastRenderedPageBreak/>
              <w:t>Соответствие современным образовательным стандартам, текущим вызовам и тенденциям образования.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311E7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Обоснование выбора приоритетных направлений развития (отражает дефициты и традиции ОО).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311E7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Учет реальных потребностей </w:t>
            </w:r>
            <w:r w:rsidR="00D63360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ОО</w:t>
            </w: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 </w:t>
            </w: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br/>
              <w:t>и обучающихся.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311E7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Гибкость и адаптивность содержания программы развития.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311E7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Использование современных технологий и методик.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311E7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245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54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02455">
              <w:rPr>
                <w:rFonts w:ascii="Times New Roman" w:hAnsi="Times New Roman"/>
                <w:b/>
                <w:bCs/>
                <w:sz w:val="24"/>
                <w:szCs w:val="24"/>
              </w:rPr>
              <w:t>Прогностичность</w:t>
            </w:r>
            <w:r w:rsidRPr="0020245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02455">
              <w:rPr>
                <w:rFonts w:ascii="Times New Roman" w:hAnsi="Times New Roman"/>
                <w:sz w:val="20"/>
                <w:szCs w:val="20"/>
              </w:rPr>
              <w:t xml:space="preserve">(программа развития способна обеспечить устойчивое развитие школы в будущем, минимизируя риски </w:t>
            </w:r>
            <w:r w:rsidRPr="00202455">
              <w:rPr>
                <w:rFonts w:ascii="Times New Roman" w:hAnsi="Times New Roman"/>
                <w:sz w:val="20"/>
                <w:szCs w:val="20"/>
              </w:rPr>
              <w:br/>
              <w:t>и используя возможности школы)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360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Прогнозирование изменений </w:t>
            </w:r>
          </w:p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во внешней и внутренней среде школы (учет возможных изменений и их влияния на развитие школы).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311E7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54" w:lineRule="auto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360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Определение долгосрочных целей </w:t>
            </w:r>
          </w:p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и ориентиров развития.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311E7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54" w:lineRule="auto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360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Разработка мер по развитию ОО </w:t>
            </w:r>
          </w:p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с учетом прогноза.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311E7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54" w:lineRule="auto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Наличие механизма мониторинга программы развития.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ind w:left="36" w:hanging="36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311E7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54" w:lineRule="auto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Обоснованность прогнозов </w:t>
            </w:r>
            <w:r w:rsidR="00D63360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br/>
            </w: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и использование данных анализа результатов самодиагностики.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ind w:left="36" w:hanging="36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F0134A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245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54" w:lineRule="auto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202455">
              <w:rPr>
                <w:rFonts w:ascii="Times New Roman" w:hAnsi="Times New Roman"/>
                <w:b/>
                <w:bCs/>
                <w:sz w:val="24"/>
                <w:szCs w:val="24"/>
              </w:rPr>
              <w:t>Проблемно-ориентированность</w:t>
            </w:r>
            <w:proofErr w:type="gramEnd"/>
            <w:r w:rsidRPr="0020245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02455">
              <w:rPr>
                <w:rFonts w:ascii="Times New Roman" w:hAnsi="Times New Roman"/>
                <w:sz w:val="20"/>
                <w:szCs w:val="20"/>
              </w:rPr>
              <w:t xml:space="preserve">(программа развития нацелена на выявление </w:t>
            </w:r>
            <w:r w:rsidRPr="00202455">
              <w:rPr>
                <w:rFonts w:ascii="Times New Roman" w:hAnsi="Times New Roman"/>
                <w:sz w:val="20"/>
                <w:szCs w:val="20"/>
              </w:rPr>
              <w:br/>
              <w:t xml:space="preserve">и решение ключевых проблем и вызовов, способствует </w:t>
            </w:r>
            <w:r w:rsidRPr="00202455">
              <w:rPr>
                <w:rFonts w:ascii="Times New Roman" w:hAnsi="Times New Roman"/>
                <w:sz w:val="20"/>
                <w:szCs w:val="20"/>
              </w:rPr>
              <w:br/>
              <w:t>их эффективному решению и развитию школы)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Выявление актуальных проблем школы (четкий, обоснованный анализ существующих трудностей).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ind w:left="36" w:hanging="36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4B3673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Фокусировка на приоритетных задачах ОО.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ind w:left="36" w:hanging="36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F0134A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Адекватность методов и стратегий решения.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ind w:left="36" w:hanging="36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F0134A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Связь целей и задач с решением проблем.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ind w:left="36" w:hanging="36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F0134A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Соответствие дефицитов и проблем школы выбранным решениям.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ind w:left="36" w:hanging="36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4B3673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245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20245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Эффективность </w:t>
            </w:r>
            <w:r w:rsidRPr="00202455">
              <w:rPr>
                <w:rFonts w:ascii="Times New Roman" w:hAnsi="Times New Roman"/>
                <w:sz w:val="24"/>
                <w:szCs w:val="24"/>
              </w:rPr>
              <w:t>(</w:t>
            </w:r>
            <w:r w:rsidRPr="00202455">
              <w:rPr>
                <w:rFonts w:ascii="Times New Roman" w:hAnsi="Times New Roman"/>
                <w:sz w:val="20"/>
                <w:szCs w:val="20"/>
              </w:rPr>
              <w:t xml:space="preserve">программа развития ориентирована </w:t>
            </w:r>
            <w:r w:rsidRPr="00202455">
              <w:rPr>
                <w:rFonts w:ascii="Times New Roman" w:hAnsi="Times New Roman"/>
                <w:sz w:val="20"/>
                <w:szCs w:val="20"/>
              </w:rPr>
              <w:br/>
              <w:t>на достижение запланированных целей</w:t>
            </w:r>
            <w:r w:rsidRPr="00202455">
              <w:rPr>
                <w:rFonts w:ascii="Times New Roman" w:hAnsi="Times New Roman"/>
                <w:sz w:val="20"/>
                <w:szCs w:val="20"/>
              </w:rPr>
              <w:br/>
              <w:t xml:space="preserve"> и качественных изменений, приносит реальные, измеримые позитивные изменения </w:t>
            </w:r>
            <w:proofErr w:type="gramEnd"/>
          </w:p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2455">
              <w:rPr>
                <w:rFonts w:ascii="Times New Roman" w:hAnsi="Times New Roman"/>
                <w:sz w:val="20"/>
                <w:szCs w:val="20"/>
              </w:rPr>
              <w:t>в работе школы)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D63360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Реалистичность и д</w:t>
            </w:r>
            <w:r w:rsidR="00202455"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остижимость целей.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ind w:left="36" w:hanging="36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353056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Наличие критериев оценки результатов.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ind w:left="36" w:hanging="36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353056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Экономическая и организационная целесообразность (рациональность ресурсов).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353056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Просчитанный длительный позитивный эффект.</w:t>
            </w:r>
            <w:r w:rsidR="00353056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353056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Наличие механизма контроля и анализа реализации программы.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353056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245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0245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Целостность </w:t>
            </w:r>
          </w:p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02455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(программа развития как ключевой стратегический системный документ школы охватывает образовательное, воспитательное, методическое, материально-техническое </w:t>
            </w:r>
            <w:r w:rsidRPr="00202455">
              <w:rPr>
                <w:rFonts w:ascii="Times New Roman" w:hAnsi="Times New Roman"/>
                <w:sz w:val="20"/>
                <w:szCs w:val="20"/>
              </w:rPr>
              <w:br/>
              <w:t xml:space="preserve">и организационное направления, должна быть всесторонне проработанной, обеспечивать комплексное </w:t>
            </w:r>
            <w:r w:rsidRPr="00202455">
              <w:rPr>
                <w:rFonts w:ascii="Times New Roman" w:hAnsi="Times New Roman"/>
                <w:sz w:val="20"/>
                <w:szCs w:val="20"/>
              </w:rPr>
              <w:br/>
              <w:t>и взаимосвязанное развитие школы)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lastRenderedPageBreak/>
              <w:t xml:space="preserve">Комплексный охват всех направлений </w:t>
            </w: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lastRenderedPageBreak/>
              <w:t xml:space="preserve">деятельности </w:t>
            </w:r>
            <w:r w:rsidR="00D63360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ОО</w:t>
            </w: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lastRenderedPageBreak/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353056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Логичность, последовательность </w:t>
            </w:r>
            <w:r w:rsidR="00D63360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br/>
            </w: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и взаимосвязанность разделов программы развития.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353056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Взаимосвязь целей, задач, мероприятий, проектов внутри программы развития.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353056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Соответствие внутренних частей программы развития общей концепции.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353056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Обеспечение баланса интересов всех участников образовательн</w:t>
            </w:r>
            <w:r w:rsidR="00D63360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ых отношений</w:t>
            </w: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353056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245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0245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Реализуемость </w:t>
            </w:r>
            <w:r w:rsidRPr="00202455">
              <w:rPr>
                <w:rFonts w:ascii="Times New Roman" w:hAnsi="Times New Roman"/>
                <w:sz w:val="20"/>
                <w:szCs w:val="20"/>
              </w:rPr>
              <w:t>(доступность программы развития для выполнения в установленных условиях и при имеющихся ресурсах)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Практическая выполнимость целей </w:t>
            </w: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br/>
              <w:t>и задач программы развития.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353056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Наличие конкретных, измеримых мероприятий (четко описанные мероприятия со сроками </w:t>
            </w: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br/>
              <w:t>и ответственными).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353056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Ресурсное обеспечение (достаточные ресурсы: кадровые, материально-технические, информационные, методические и др.).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353056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Реалистичные сроки (с учетом возможностей </w:t>
            </w:r>
            <w:r w:rsidR="00D63360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ОО</w:t>
            </w: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353056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Учет внешних и внутренних факторов</w:t>
            </w:r>
            <w:r w:rsidR="00892672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,</w:t>
            </w: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 влияющих на развитие ОО.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353056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245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02455">
              <w:rPr>
                <w:rFonts w:ascii="Times New Roman" w:hAnsi="Times New Roman"/>
                <w:b/>
                <w:bCs/>
                <w:sz w:val="24"/>
                <w:szCs w:val="24"/>
              </w:rPr>
              <w:t>Включенность</w:t>
            </w:r>
          </w:p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02455">
              <w:rPr>
                <w:rFonts w:ascii="Times New Roman" w:hAnsi="Times New Roman"/>
                <w:sz w:val="20"/>
                <w:szCs w:val="20"/>
              </w:rPr>
              <w:t xml:space="preserve">(степень охвата </w:t>
            </w:r>
            <w:r w:rsidRPr="00202455">
              <w:rPr>
                <w:rFonts w:ascii="Times New Roman" w:hAnsi="Times New Roman"/>
                <w:sz w:val="20"/>
                <w:szCs w:val="20"/>
              </w:rPr>
              <w:br/>
              <w:t xml:space="preserve">и активного участия ключевых субъектов образовательного процесса в разработке </w:t>
            </w:r>
            <w:r w:rsidRPr="00202455">
              <w:rPr>
                <w:rFonts w:ascii="Times New Roman" w:hAnsi="Times New Roman"/>
                <w:sz w:val="20"/>
                <w:szCs w:val="20"/>
              </w:rPr>
              <w:br/>
              <w:t>и реализации программы развития школы)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Активное участие всех заинтересованных сторон.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353056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Учет мнений и потребностей участников образовательного процесса.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353056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360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Наличие механизмов обратной связи, консультаций, обсуждений </w:t>
            </w:r>
          </w:p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и совместного принятия решений.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353056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Наличие условий для реализации инициатив различных субъектов программы (поддержка инициатив </w:t>
            </w:r>
            <w:r w:rsidR="00D63360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br/>
            </w: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и мотивации участников).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353056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Интеграция ресурсов и возможностей разных сторон в рамках программы развития.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FD5223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245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0245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Проектность </w:t>
            </w:r>
          </w:p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02455">
              <w:rPr>
                <w:rFonts w:ascii="Times New Roman" w:hAnsi="Times New Roman"/>
                <w:sz w:val="20"/>
                <w:szCs w:val="20"/>
              </w:rPr>
              <w:lastRenderedPageBreak/>
              <w:t>(программа развития как комплексный, целенаправленный, системный план действий, ориентированный на достижение конкретных результатов в определенные сроки)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lastRenderedPageBreak/>
              <w:t>Целенаправленность.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0D5A67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Разработка, внедрение «Портфеля проектов», «Карты проектов Программы развития».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7B1BB9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A67" w:rsidRPr="00353056" w:rsidRDefault="000D5A67" w:rsidP="000D5A67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Взаимосвязь документов, ориентированных на построение системы работы ОО</w:t>
            </w:r>
            <w:r w:rsidR="00892672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7B1BB9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Плановость и этапность при реализации программы развития.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F0134A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Соответствие системы проектов целям и задачам программы развития.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0D5A67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245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02455">
              <w:rPr>
                <w:rFonts w:ascii="Times New Roman" w:hAnsi="Times New Roman"/>
                <w:b/>
                <w:bCs/>
                <w:sz w:val="24"/>
                <w:szCs w:val="24"/>
              </w:rPr>
              <w:t>Контролируемость</w:t>
            </w:r>
          </w:p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02455">
              <w:rPr>
                <w:rFonts w:ascii="Times New Roman" w:hAnsi="Times New Roman"/>
                <w:sz w:val="20"/>
                <w:szCs w:val="20"/>
              </w:rPr>
              <w:t xml:space="preserve">(способность программы развития к регулярному, системному </w:t>
            </w:r>
            <w:r w:rsidRPr="00202455">
              <w:rPr>
                <w:rFonts w:ascii="Times New Roman" w:hAnsi="Times New Roman"/>
                <w:sz w:val="20"/>
                <w:szCs w:val="20"/>
              </w:rPr>
              <w:br/>
              <w:t>и эффективному контролю над процессом и результатами реализации)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360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Наличие локального документа, регламентирующего разработку </w:t>
            </w:r>
          </w:p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и реализаци</w:t>
            </w:r>
            <w:r w:rsidR="00D63360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ю</w:t>
            </w: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 программы развития. Наличие </w:t>
            </w:r>
            <w:r w:rsidR="00D63360"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рабочей группы,</w:t>
            </w: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 обеспечивающей разработку </w:t>
            </w:r>
            <w:r w:rsidR="00D63360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br/>
            </w:r>
            <w:r w:rsidR="00EC29AF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и реализацию</w:t>
            </w: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 программы развития.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4B3673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Наличие системы мониторинга</w:t>
            </w:r>
            <w:r w:rsidR="004D617F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 </w:t>
            </w: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результатов.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4B3673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Наличие четких показателей </w:t>
            </w:r>
            <w:r w:rsidR="004D617F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br/>
            </w: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и критериев оценки</w:t>
            </w:r>
            <w:r w:rsidR="00D63360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4B3673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Разработаны регламенты и сроки контроля.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4B3673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Разработан механизм корректирующих действий. Документированность результатов контроля.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4B3673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245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0245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Комфортность </w:t>
            </w:r>
          </w:p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02455">
              <w:rPr>
                <w:rFonts w:ascii="Times New Roman" w:hAnsi="Times New Roman"/>
                <w:sz w:val="20"/>
                <w:szCs w:val="20"/>
              </w:rPr>
              <w:t xml:space="preserve">(создание условий, при которых обучение </w:t>
            </w:r>
            <w:r w:rsidRPr="00202455">
              <w:rPr>
                <w:rFonts w:ascii="Times New Roman" w:hAnsi="Times New Roman"/>
                <w:sz w:val="20"/>
                <w:szCs w:val="20"/>
              </w:rPr>
              <w:br/>
              <w:t>и развитие проходят максимально удобно, безопасно и эффективно для всех участников образовательного процесса)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Наличие мероприятий по созданию </w:t>
            </w:r>
            <w:r w:rsidR="00D63360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br/>
            </w: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и развитию благоприятной образовательной среды. Учет потребностей и интересов участников образовательн</w:t>
            </w:r>
            <w:r w:rsidR="00D63360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ых отношений</w:t>
            </w: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4B3673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Учет индивидуальных особенностей адресных групп обучающихся в ОО (дети с ОВЗ, дети</w:t>
            </w:r>
            <w:r w:rsidR="00EC29AF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-инвалиды, одаренные дети и др.</w:t>
            </w: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4B3673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Наличие мер по безопасности </w:t>
            </w:r>
            <w:r w:rsidR="00D63360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br/>
            </w: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и поддержки здоровья</w:t>
            </w:r>
            <w:r w:rsidR="00D63360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 обучающихся</w:t>
            </w: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4B3673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Сбалансированность нагрузки ключевых субъектов образовательн</w:t>
            </w:r>
            <w:r w:rsidR="00D63360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ых отношений</w:t>
            </w:r>
            <w:r w:rsidR="00D63360"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 (</w:t>
            </w: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обучающихся </w:t>
            </w:r>
            <w:r w:rsidR="00D63360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br/>
            </w: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и педагогических работников).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4B3673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Доступность ресурсов.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4B3673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223" w:rsidRPr="00202455" w:rsidRDefault="00FD5223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245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0245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Структурность </w:t>
            </w:r>
          </w:p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02455">
              <w:rPr>
                <w:rFonts w:ascii="Times New Roman" w:hAnsi="Times New Roman"/>
                <w:sz w:val="20"/>
                <w:szCs w:val="20"/>
              </w:rPr>
              <w:t xml:space="preserve">(степень логичности, связности и системности </w:t>
            </w:r>
            <w:r w:rsidRPr="00202455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построения программы развития школы, что обеспечивает </w:t>
            </w:r>
            <w:r w:rsidRPr="00202455">
              <w:rPr>
                <w:rFonts w:ascii="Times New Roman" w:hAnsi="Times New Roman"/>
                <w:sz w:val="20"/>
                <w:szCs w:val="20"/>
              </w:rPr>
              <w:br/>
              <w:t xml:space="preserve">ее понятность </w:t>
            </w:r>
            <w:r w:rsidRPr="00202455">
              <w:rPr>
                <w:rFonts w:ascii="Times New Roman" w:hAnsi="Times New Roman"/>
                <w:sz w:val="20"/>
                <w:szCs w:val="20"/>
              </w:rPr>
              <w:br/>
              <w:t>и реалистичность внедрения)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360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lastRenderedPageBreak/>
              <w:t xml:space="preserve">Наличие четкой структуры </w:t>
            </w:r>
          </w:p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и содержания программы.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353056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Согласованность целей и задач с общей </w:t>
            </w: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lastRenderedPageBreak/>
              <w:t>концепцией программы развития.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lastRenderedPageBreak/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353056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Проработанность разделов программы развития как стратегического документа.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7B1BB9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Наличие этапности.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353056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EC29AF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С</w:t>
            </w:r>
            <w:r w:rsidR="00D63360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балансированность</w:t>
            </w:r>
            <w:r w:rsidR="00202455"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 объема </w:t>
            </w:r>
            <w:r w:rsidR="00D63360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br/>
            </w:r>
            <w:r w:rsidR="00202455"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и содержания.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0/1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353056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02455" w:rsidRPr="00202455" w:rsidTr="007F3A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right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20245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4B3673" w:rsidP="007B1BB9">
            <w:pPr>
              <w:tabs>
                <w:tab w:val="left" w:pos="613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55" w:rsidRPr="00202455" w:rsidRDefault="00202455" w:rsidP="00202455">
            <w:pPr>
              <w:tabs>
                <w:tab w:val="left" w:pos="613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202455" w:rsidRPr="00202455" w:rsidRDefault="00202455" w:rsidP="00202455">
      <w:pPr>
        <w:spacing w:after="0" w:line="240" w:lineRule="auto"/>
        <w:jc w:val="both"/>
        <w:rPr>
          <w:rFonts w:ascii="Times New Roman" w:hAnsi="Times New Roman"/>
          <w:b/>
          <w:bCs/>
          <w:kern w:val="2"/>
          <w:sz w:val="24"/>
          <w:szCs w:val="24"/>
        </w:rPr>
      </w:pPr>
    </w:p>
    <w:p w:rsidR="00202455" w:rsidRPr="00202455" w:rsidRDefault="00202455" w:rsidP="0020245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02455">
        <w:rPr>
          <w:rFonts w:ascii="Times New Roman" w:hAnsi="Times New Roman"/>
          <w:sz w:val="24"/>
          <w:szCs w:val="24"/>
        </w:rPr>
        <w:t>Максимальный балл по итогам экспертизы/анализа – 60.</w:t>
      </w:r>
    </w:p>
    <w:p w:rsidR="00202455" w:rsidRPr="00202455" w:rsidRDefault="00202455" w:rsidP="0020245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02455" w:rsidRPr="00202455" w:rsidRDefault="00202455" w:rsidP="00202455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202455">
        <w:rPr>
          <w:rFonts w:ascii="Times New Roman" w:hAnsi="Times New Roman"/>
          <w:b/>
          <w:bCs/>
          <w:sz w:val="24"/>
          <w:szCs w:val="24"/>
        </w:rPr>
        <w:t>Экспертиза/анализ программы развития:</w:t>
      </w:r>
    </w:p>
    <w:p w:rsidR="00202455" w:rsidRPr="00202455" w:rsidRDefault="00202455" w:rsidP="005F41A0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02455">
        <w:rPr>
          <w:rFonts w:ascii="Times New Roman" w:hAnsi="Times New Roman"/>
          <w:sz w:val="24"/>
          <w:szCs w:val="24"/>
        </w:rPr>
        <w:t>49-60 баллов – программа высокого качества.</w:t>
      </w:r>
    </w:p>
    <w:p w:rsidR="00202455" w:rsidRPr="00202455" w:rsidRDefault="00202455" w:rsidP="005F41A0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02455">
        <w:rPr>
          <w:rFonts w:ascii="Times New Roman" w:hAnsi="Times New Roman"/>
          <w:sz w:val="24"/>
          <w:szCs w:val="24"/>
        </w:rPr>
        <w:t>37-48 баллов – качественная программа с очевидными направлениями ее оптимизации.</w:t>
      </w:r>
    </w:p>
    <w:p w:rsidR="00202455" w:rsidRPr="00202455" w:rsidRDefault="00202455" w:rsidP="005F41A0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02455">
        <w:rPr>
          <w:rFonts w:ascii="Times New Roman" w:hAnsi="Times New Roman"/>
          <w:sz w:val="24"/>
          <w:szCs w:val="24"/>
        </w:rPr>
        <w:t>19-36 баллов – программа среднего качества, нуждается в улучшении.</w:t>
      </w:r>
    </w:p>
    <w:p w:rsidR="00202455" w:rsidRPr="00202455" w:rsidRDefault="00202455" w:rsidP="005F41A0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02455">
        <w:rPr>
          <w:rFonts w:ascii="Times New Roman" w:hAnsi="Times New Roman"/>
          <w:sz w:val="24"/>
          <w:szCs w:val="24"/>
        </w:rPr>
        <w:t>12-18 баллов – программа требует серьезной доработки.</w:t>
      </w:r>
    </w:p>
    <w:p w:rsidR="00202455" w:rsidRPr="00202455" w:rsidRDefault="00202455" w:rsidP="00202455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202455" w:rsidRPr="00202455" w:rsidRDefault="00202455" w:rsidP="00202455">
      <w:pPr>
        <w:tabs>
          <w:tab w:val="left" w:pos="6135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20245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Экспертное заключение </w:t>
      </w:r>
      <w:r w:rsidRPr="00202455">
        <w:rPr>
          <w:rFonts w:ascii="Times New Roman" w:eastAsia="Times New Roman" w:hAnsi="Times New Roman"/>
          <w:bCs/>
          <w:sz w:val="24"/>
          <w:szCs w:val="24"/>
          <w:lang w:eastAsia="ru-RU"/>
        </w:rPr>
        <w:t>(дать краткие пояснения экспертной оценки):</w:t>
      </w:r>
    </w:p>
    <w:p w:rsidR="00202455" w:rsidRPr="000D5A67" w:rsidRDefault="000D5A67" w:rsidP="00202455">
      <w:pPr>
        <w:tabs>
          <w:tab w:val="left" w:pos="6135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Данн</w:t>
      </w:r>
      <w:r w:rsidR="00FD5223">
        <w:rPr>
          <w:rFonts w:ascii="Times New Roman" w:eastAsia="Times New Roman" w:hAnsi="Times New Roman"/>
          <w:sz w:val="24"/>
          <w:szCs w:val="24"/>
          <w:lang w:eastAsia="ru-RU"/>
        </w:rPr>
        <w:t xml:space="preserve">ую </w:t>
      </w:r>
      <w:proofErr w:type="gramStart"/>
      <w:r w:rsidR="00FD5223">
        <w:rPr>
          <w:rFonts w:ascii="Times New Roman" w:eastAsia="Times New Roman" w:hAnsi="Times New Roman"/>
          <w:sz w:val="24"/>
          <w:szCs w:val="24"/>
          <w:lang w:eastAsia="ru-RU"/>
        </w:rPr>
        <w:t>программу</w:t>
      </w:r>
      <w:proofErr w:type="gramEnd"/>
      <w:r w:rsidR="00FD5223">
        <w:rPr>
          <w:rFonts w:ascii="Times New Roman" w:eastAsia="Times New Roman" w:hAnsi="Times New Roman"/>
          <w:sz w:val="24"/>
          <w:szCs w:val="24"/>
          <w:lang w:eastAsia="ru-RU"/>
        </w:rPr>
        <w:t xml:space="preserve"> возможно отнести к программам </w:t>
      </w:r>
      <w:r w:rsidR="004B3673">
        <w:rPr>
          <w:rFonts w:ascii="Times New Roman" w:eastAsia="Times New Roman" w:hAnsi="Times New Roman"/>
          <w:sz w:val="24"/>
          <w:szCs w:val="24"/>
          <w:lang w:eastAsia="ru-RU"/>
        </w:rPr>
        <w:t>высокого качества (60</w:t>
      </w:r>
      <w:r w:rsidR="00FD5223">
        <w:rPr>
          <w:rFonts w:ascii="Times New Roman" w:eastAsia="Times New Roman" w:hAnsi="Times New Roman"/>
          <w:sz w:val="24"/>
          <w:szCs w:val="24"/>
          <w:lang w:eastAsia="ru-RU"/>
        </w:rPr>
        <w:t xml:space="preserve"> баллов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)</w:t>
      </w:r>
    </w:p>
    <w:p w:rsidR="00135025" w:rsidRDefault="00135025" w:rsidP="00135025">
      <w:pPr>
        <w:tabs>
          <w:tab w:val="left" w:pos="6135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35025" w:rsidRDefault="00135025" w:rsidP="00135025">
      <w:pPr>
        <w:tabs>
          <w:tab w:val="left" w:pos="6135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35025" w:rsidRDefault="00135025" w:rsidP="00135025">
      <w:pPr>
        <w:tabs>
          <w:tab w:val="left" w:pos="6135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Рабочая группа по экспертизе программ развития Волгоградской области, </w:t>
      </w:r>
    </w:p>
    <w:p w:rsidR="00135025" w:rsidRDefault="00135025" w:rsidP="00135025">
      <w:pPr>
        <w:tabs>
          <w:tab w:val="left" w:pos="6135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отдел управления проектами ГАУ ДПО «ВГАПО» (Плотникова Людмила Анатольевна, начальник отдела, 8(8442) 606-638)</w:t>
      </w:r>
    </w:p>
    <w:p w:rsidR="00135025" w:rsidRDefault="00135025" w:rsidP="00135025">
      <w:pPr>
        <w:tabs>
          <w:tab w:val="left" w:pos="6135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35025" w:rsidRDefault="00135025" w:rsidP="00135025">
      <w:pPr>
        <w:tabs>
          <w:tab w:val="left" w:pos="6135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35025" w:rsidRDefault="00135025" w:rsidP="00135025">
      <w:pPr>
        <w:tabs>
          <w:tab w:val="left" w:pos="6135"/>
        </w:tabs>
        <w:spacing w:after="0" w:line="240" w:lineRule="auto"/>
        <w:jc w:val="right"/>
        <w:rPr>
          <w:rFonts w:ascii="Times New Roman" w:eastAsia="Times New Roman" w:hAnsi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/>
          <w:bCs/>
          <w:szCs w:val="20"/>
          <w:lang w:eastAsia="ru-RU"/>
        </w:rPr>
        <w:t xml:space="preserve">                                                                                                          20.01.2026 г. </w:t>
      </w:r>
    </w:p>
    <w:p w:rsidR="00135025" w:rsidRDefault="00135025" w:rsidP="00135025">
      <w:pPr>
        <w:tabs>
          <w:tab w:val="left" w:pos="6135"/>
        </w:tabs>
        <w:spacing w:after="0" w:line="240" w:lineRule="auto"/>
        <w:ind w:firstLine="284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</w:p>
    <w:p w:rsidR="00EC29AF" w:rsidRDefault="00EC29AF" w:rsidP="00583A1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sectPr w:rsidR="00EC29AF" w:rsidSect="001621B7">
      <w:pgSz w:w="16838" w:h="11906" w:orient="landscape"/>
      <w:pgMar w:top="720" w:right="851" w:bottom="72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35F3E"/>
    <w:multiLevelType w:val="hybridMultilevel"/>
    <w:tmpl w:val="F1A6ED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3E3158"/>
    <w:multiLevelType w:val="hybridMultilevel"/>
    <w:tmpl w:val="4FC6D55C"/>
    <w:lvl w:ilvl="0" w:tplc="048843C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E67DEA"/>
    <w:multiLevelType w:val="hybridMultilevel"/>
    <w:tmpl w:val="FA124956"/>
    <w:lvl w:ilvl="0" w:tplc="00DEB5CC">
      <w:start w:val="1"/>
      <w:numFmt w:val="bullet"/>
      <w:suff w:val="space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pacing w:val="-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7076C8"/>
    <w:multiLevelType w:val="hybridMultilevel"/>
    <w:tmpl w:val="571EA254"/>
    <w:lvl w:ilvl="0" w:tplc="3FD67D78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4">
    <w:nsid w:val="2F6F6EC0"/>
    <w:multiLevelType w:val="hybridMultilevel"/>
    <w:tmpl w:val="6B946524"/>
    <w:lvl w:ilvl="0" w:tplc="8E165E6A">
      <w:start w:val="1"/>
      <w:numFmt w:val="bullet"/>
      <w:suff w:val="space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CE0DB7"/>
    <w:multiLevelType w:val="hybridMultilevel"/>
    <w:tmpl w:val="580C1E6E"/>
    <w:lvl w:ilvl="0" w:tplc="244A6D22">
      <w:start w:val="1"/>
      <w:numFmt w:val="bullet"/>
      <w:suff w:val="space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pacing w:val="-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0A0A1C"/>
    <w:multiLevelType w:val="hybridMultilevel"/>
    <w:tmpl w:val="D408E0C4"/>
    <w:lvl w:ilvl="0" w:tplc="A8D223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9D6511"/>
    <w:multiLevelType w:val="hybridMultilevel"/>
    <w:tmpl w:val="0CA201EA"/>
    <w:lvl w:ilvl="0" w:tplc="3FD67D78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8">
    <w:nsid w:val="3AC84ADF"/>
    <w:multiLevelType w:val="hybridMultilevel"/>
    <w:tmpl w:val="7ED4EDBC"/>
    <w:lvl w:ilvl="0" w:tplc="9BD26E5A">
      <w:start w:val="1"/>
      <w:numFmt w:val="bullet"/>
      <w:suff w:val="space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1521EB"/>
    <w:multiLevelType w:val="hybridMultilevel"/>
    <w:tmpl w:val="8EC6B4D4"/>
    <w:lvl w:ilvl="0" w:tplc="0CCA01AC">
      <w:start w:val="1"/>
      <w:numFmt w:val="bullet"/>
      <w:suff w:val="space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111DB6"/>
    <w:multiLevelType w:val="hybridMultilevel"/>
    <w:tmpl w:val="ADE8301C"/>
    <w:lvl w:ilvl="0" w:tplc="2E7EF7D0">
      <w:start w:val="1"/>
      <w:numFmt w:val="bullet"/>
      <w:suff w:val="space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pacing w:val="-2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3334B97"/>
    <w:multiLevelType w:val="hybridMultilevel"/>
    <w:tmpl w:val="FE2CA62A"/>
    <w:lvl w:ilvl="0" w:tplc="2AD8ED2A">
      <w:start w:val="1"/>
      <w:numFmt w:val="bullet"/>
      <w:suff w:val="space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7775A8B"/>
    <w:multiLevelType w:val="hybridMultilevel"/>
    <w:tmpl w:val="8B86053E"/>
    <w:lvl w:ilvl="0" w:tplc="19B4509A">
      <w:start w:val="1"/>
      <w:numFmt w:val="bullet"/>
      <w:suff w:val="space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8D12F8E"/>
    <w:multiLevelType w:val="hybridMultilevel"/>
    <w:tmpl w:val="72F4697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4B721871"/>
    <w:multiLevelType w:val="hybridMultilevel"/>
    <w:tmpl w:val="A3B4B064"/>
    <w:lvl w:ilvl="0" w:tplc="048843C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B9B40A7"/>
    <w:multiLevelType w:val="multilevel"/>
    <w:tmpl w:val="2E8AB85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4CED6412"/>
    <w:multiLevelType w:val="hybridMultilevel"/>
    <w:tmpl w:val="DD1E7DB4"/>
    <w:lvl w:ilvl="0" w:tplc="FDF8DF9E">
      <w:start w:val="1"/>
      <w:numFmt w:val="upperRoman"/>
      <w:lvlText w:val="%1."/>
      <w:lvlJc w:val="left"/>
      <w:pPr>
        <w:ind w:left="862" w:hanging="360"/>
      </w:pPr>
      <w:rPr>
        <w:rFonts w:ascii="Times New Roman" w:eastAsia="Calibri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>
    <w:nsid w:val="53215C3D"/>
    <w:multiLevelType w:val="hybridMultilevel"/>
    <w:tmpl w:val="7862A6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33B525F"/>
    <w:multiLevelType w:val="hybridMultilevel"/>
    <w:tmpl w:val="5B7E6FA4"/>
    <w:lvl w:ilvl="0" w:tplc="0EA06C42">
      <w:start w:val="1"/>
      <w:numFmt w:val="bullet"/>
      <w:suff w:val="space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A34A60"/>
    <w:multiLevelType w:val="hybridMultilevel"/>
    <w:tmpl w:val="60CE4420"/>
    <w:lvl w:ilvl="0" w:tplc="3FD67D78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0">
    <w:nsid w:val="55601548"/>
    <w:multiLevelType w:val="multilevel"/>
    <w:tmpl w:val="872633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57B21BD1"/>
    <w:multiLevelType w:val="hybridMultilevel"/>
    <w:tmpl w:val="D26ACC56"/>
    <w:lvl w:ilvl="0" w:tplc="0D501798">
      <w:start w:val="1"/>
      <w:numFmt w:val="bullet"/>
      <w:suff w:val="space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pacing w:val="-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99F75EF"/>
    <w:multiLevelType w:val="hybridMultilevel"/>
    <w:tmpl w:val="88E2C3A0"/>
    <w:lvl w:ilvl="0" w:tplc="5FD4C910">
      <w:start w:val="1"/>
      <w:numFmt w:val="bullet"/>
      <w:suff w:val="space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pacing w:val="-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25E7BC1"/>
    <w:multiLevelType w:val="multilevel"/>
    <w:tmpl w:val="41C0F3C0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200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36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0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1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88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4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967" w:hanging="2160"/>
      </w:pPr>
      <w:rPr>
        <w:rFonts w:hint="default"/>
      </w:rPr>
    </w:lvl>
  </w:abstractNum>
  <w:abstractNum w:abstractNumId="24">
    <w:nsid w:val="631E47B4"/>
    <w:multiLevelType w:val="hybridMultilevel"/>
    <w:tmpl w:val="730E5744"/>
    <w:lvl w:ilvl="0" w:tplc="C5FE4124">
      <w:start w:val="1"/>
      <w:numFmt w:val="bullet"/>
      <w:suff w:val="space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60466A4"/>
    <w:multiLevelType w:val="hybridMultilevel"/>
    <w:tmpl w:val="CB200AA4"/>
    <w:lvl w:ilvl="0" w:tplc="3FD67D78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6">
    <w:nsid w:val="693F5BA2"/>
    <w:multiLevelType w:val="hybridMultilevel"/>
    <w:tmpl w:val="51B891E0"/>
    <w:lvl w:ilvl="0" w:tplc="1DA83CE2">
      <w:start w:val="1"/>
      <w:numFmt w:val="bullet"/>
      <w:suff w:val="space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9D674D0"/>
    <w:multiLevelType w:val="multilevel"/>
    <w:tmpl w:val="596AAE2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8">
    <w:nsid w:val="6D047612"/>
    <w:multiLevelType w:val="hybridMultilevel"/>
    <w:tmpl w:val="B7804E12"/>
    <w:lvl w:ilvl="0" w:tplc="CE7E7228">
      <w:start w:val="1"/>
      <w:numFmt w:val="bullet"/>
      <w:suff w:val="space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47C12DC"/>
    <w:multiLevelType w:val="multilevel"/>
    <w:tmpl w:val="4C48F33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0">
    <w:nsid w:val="773A3A31"/>
    <w:multiLevelType w:val="hybridMultilevel"/>
    <w:tmpl w:val="3896409E"/>
    <w:lvl w:ilvl="0" w:tplc="EA123860">
      <w:start w:val="1"/>
      <w:numFmt w:val="bullet"/>
      <w:suff w:val="space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pacing w:val="-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E2E7F0B"/>
    <w:multiLevelType w:val="hybridMultilevel"/>
    <w:tmpl w:val="148A3D2A"/>
    <w:lvl w:ilvl="0" w:tplc="3FD67D78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3"/>
  </w:num>
  <w:num w:numId="3">
    <w:abstractNumId w:val="6"/>
  </w:num>
  <w:num w:numId="4">
    <w:abstractNumId w:val="14"/>
  </w:num>
  <w:num w:numId="5">
    <w:abstractNumId w:val="17"/>
  </w:num>
  <w:num w:numId="6">
    <w:abstractNumId w:val="1"/>
  </w:num>
  <w:num w:numId="7">
    <w:abstractNumId w:val="22"/>
  </w:num>
  <w:num w:numId="8">
    <w:abstractNumId w:val="5"/>
  </w:num>
  <w:num w:numId="9">
    <w:abstractNumId w:val="2"/>
  </w:num>
  <w:num w:numId="10">
    <w:abstractNumId w:val="10"/>
  </w:num>
  <w:num w:numId="11">
    <w:abstractNumId w:val="21"/>
  </w:num>
  <w:num w:numId="12">
    <w:abstractNumId w:val="30"/>
  </w:num>
  <w:num w:numId="13">
    <w:abstractNumId w:val="8"/>
  </w:num>
  <w:num w:numId="14">
    <w:abstractNumId w:val="26"/>
  </w:num>
  <w:num w:numId="15">
    <w:abstractNumId w:val="28"/>
  </w:num>
  <w:num w:numId="16">
    <w:abstractNumId w:val="12"/>
  </w:num>
  <w:num w:numId="17">
    <w:abstractNumId w:val="4"/>
  </w:num>
  <w:num w:numId="18">
    <w:abstractNumId w:val="18"/>
  </w:num>
  <w:num w:numId="19">
    <w:abstractNumId w:val="24"/>
  </w:num>
  <w:num w:numId="20">
    <w:abstractNumId w:val="11"/>
  </w:num>
  <w:num w:numId="21">
    <w:abstractNumId w:val="9"/>
  </w:num>
  <w:num w:numId="22">
    <w:abstractNumId w:val="16"/>
  </w:num>
  <w:num w:numId="23">
    <w:abstractNumId w:val="20"/>
  </w:num>
  <w:num w:numId="24">
    <w:abstractNumId w:val="27"/>
  </w:num>
  <w:num w:numId="25">
    <w:abstractNumId w:val="29"/>
  </w:num>
  <w:num w:numId="26">
    <w:abstractNumId w:val="15"/>
  </w:num>
  <w:num w:numId="27">
    <w:abstractNumId w:val="31"/>
  </w:num>
  <w:num w:numId="28">
    <w:abstractNumId w:val="25"/>
  </w:num>
  <w:num w:numId="29">
    <w:abstractNumId w:val="7"/>
  </w:num>
  <w:num w:numId="30">
    <w:abstractNumId w:val="3"/>
  </w:num>
  <w:num w:numId="31">
    <w:abstractNumId w:val="19"/>
  </w:num>
  <w:num w:numId="32">
    <w:abstractNumId w:val="0"/>
  </w:num>
  <w:numIdMacAtCleanup w:val="3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A45F0"/>
    <w:rsid w:val="000027D5"/>
    <w:rsid w:val="000110FE"/>
    <w:rsid w:val="00011A1C"/>
    <w:rsid w:val="000129E8"/>
    <w:rsid w:val="000171EA"/>
    <w:rsid w:val="000254A1"/>
    <w:rsid w:val="00045FFF"/>
    <w:rsid w:val="00065374"/>
    <w:rsid w:val="00074775"/>
    <w:rsid w:val="00075B3B"/>
    <w:rsid w:val="000817C8"/>
    <w:rsid w:val="000818DF"/>
    <w:rsid w:val="000A1170"/>
    <w:rsid w:val="000A1C02"/>
    <w:rsid w:val="000A377B"/>
    <w:rsid w:val="000A5AF3"/>
    <w:rsid w:val="000B45F3"/>
    <w:rsid w:val="000D1794"/>
    <w:rsid w:val="000D5276"/>
    <w:rsid w:val="000D5A67"/>
    <w:rsid w:val="000D742C"/>
    <w:rsid w:val="000E35DE"/>
    <w:rsid w:val="00104733"/>
    <w:rsid w:val="0011682D"/>
    <w:rsid w:val="00117EF7"/>
    <w:rsid w:val="00121621"/>
    <w:rsid w:val="00121943"/>
    <w:rsid w:val="00122FBD"/>
    <w:rsid w:val="00123051"/>
    <w:rsid w:val="001321A3"/>
    <w:rsid w:val="00135025"/>
    <w:rsid w:val="00136177"/>
    <w:rsid w:val="0015191F"/>
    <w:rsid w:val="00156FA9"/>
    <w:rsid w:val="001621B7"/>
    <w:rsid w:val="00166C26"/>
    <w:rsid w:val="00166C54"/>
    <w:rsid w:val="0016704D"/>
    <w:rsid w:val="00172BC3"/>
    <w:rsid w:val="00185298"/>
    <w:rsid w:val="00197327"/>
    <w:rsid w:val="001A724A"/>
    <w:rsid w:val="001A79E3"/>
    <w:rsid w:val="001B7A2B"/>
    <w:rsid w:val="001C331D"/>
    <w:rsid w:val="001D0165"/>
    <w:rsid w:val="001D16BB"/>
    <w:rsid w:val="001D55C8"/>
    <w:rsid w:val="001E1BA6"/>
    <w:rsid w:val="001E6150"/>
    <w:rsid w:val="001F5E36"/>
    <w:rsid w:val="00202455"/>
    <w:rsid w:val="00210294"/>
    <w:rsid w:val="00223AB9"/>
    <w:rsid w:val="00227FB6"/>
    <w:rsid w:val="002311E7"/>
    <w:rsid w:val="002567BC"/>
    <w:rsid w:val="00266092"/>
    <w:rsid w:val="002740D7"/>
    <w:rsid w:val="002835C9"/>
    <w:rsid w:val="00287913"/>
    <w:rsid w:val="002908E9"/>
    <w:rsid w:val="002A1748"/>
    <w:rsid w:val="002A6F94"/>
    <w:rsid w:val="002B40DC"/>
    <w:rsid w:val="002B7E7F"/>
    <w:rsid w:val="002D0E96"/>
    <w:rsid w:val="002E135D"/>
    <w:rsid w:val="002E7252"/>
    <w:rsid w:val="002E7842"/>
    <w:rsid w:val="00326364"/>
    <w:rsid w:val="003322DB"/>
    <w:rsid w:val="00351D19"/>
    <w:rsid w:val="00353056"/>
    <w:rsid w:val="0035583F"/>
    <w:rsid w:val="00384274"/>
    <w:rsid w:val="00395551"/>
    <w:rsid w:val="003A6FB0"/>
    <w:rsid w:val="003B4534"/>
    <w:rsid w:val="003B4B29"/>
    <w:rsid w:val="003C4AB4"/>
    <w:rsid w:val="003C63A7"/>
    <w:rsid w:val="003D66B4"/>
    <w:rsid w:val="003D72B3"/>
    <w:rsid w:val="003E3692"/>
    <w:rsid w:val="003E4477"/>
    <w:rsid w:val="003F1FDE"/>
    <w:rsid w:val="00403825"/>
    <w:rsid w:val="0041470C"/>
    <w:rsid w:val="004150CA"/>
    <w:rsid w:val="00422130"/>
    <w:rsid w:val="0043457C"/>
    <w:rsid w:val="00434DA2"/>
    <w:rsid w:val="00447A4F"/>
    <w:rsid w:val="00456E50"/>
    <w:rsid w:val="004802E3"/>
    <w:rsid w:val="0048204A"/>
    <w:rsid w:val="00487280"/>
    <w:rsid w:val="0049106A"/>
    <w:rsid w:val="004978DC"/>
    <w:rsid w:val="004A7EC8"/>
    <w:rsid w:val="004B3673"/>
    <w:rsid w:val="004D40F0"/>
    <w:rsid w:val="004D613A"/>
    <w:rsid w:val="004D617F"/>
    <w:rsid w:val="004E2A3A"/>
    <w:rsid w:val="004F0EE7"/>
    <w:rsid w:val="004F481C"/>
    <w:rsid w:val="005073B7"/>
    <w:rsid w:val="00510CE9"/>
    <w:rsid w:val="00511D3F"/>
    <w:rsid w:val="005205AA"/>
    <w:rsid w:val="00535027"/>
    <w:rsid w:val="00546A3C"/>
    <w:rsid w:val="005577E2"/>
    <w:rsid w:val="00573313"/>
    <w:rsid w:val="00582310"/>
    <w:rsid w:val="00583393"/>
    <w:rsid w:val="00583A18"/>
    <w:rsid w:val="00591E53"/>
    <w:rsid w:val="005A059A"/>
    <w:rsid w:val="005A7CC7"/>
    <w:rsid w:val="005B1EDB"/>
    <w:rsid w:val="005B3412"/>
    <w:rsid w:val="005C3B7E"/>
    <w:rsid w:val="005C7578"/>
    <w:rsid w:val="005D39AE"/>
    <w:rsid w:val="005F00BC"/>
    <w:rsid w:val="005F41A0"/>
    <w:rsid w:val="00610CCA"/>
    <w:rsid w:val="00622AFB"/>
    <w:rsid w:val="00644D69"/>
    <w:rsid w:val="00646350"/>
    <w:rsid w:val="00650AD0"/>
    <w:rsid w:val="00662A30"/>
    <w:rsid w:val="00662EC7"/>
    <w:rsid w:val="00663DE3"/>
    <w:rsid w:val="00664F39"/>
    <w:rsid w:val="00685BD8"/>
    <w:rsid w:val="006A4355"/>
    <w:rsid w:val="006D049E"/>
    <w:rsid w:val="006D1D16"/>
    <w:rsid w:val="006D71AF"/>
    <w:rsid w:val="006E4032"/>
    <w:rsid w:val="006E7DFD"/>
    <w:rsid w:val="006F63D5"/>
    <w:rsid w:val="007012CF"/>
    <w:rsid w:val="00703ACF"/>
    <w:rsid w:val="007214DF"/>
    <w:rsid w:val="00731EF9"/>
    <w:rsid w:val="00764541"/>
    <w:rsid w:val="00781673"/>
    <w:rsid w:val="00790AB1"/>
    <w:rsid w:val="007975D0"/>
    <w:rsid w:val="007A01D3"/>
    <w:rsid w:val="007A578F"/>
    <w:rsid w:val="007A7671"/>
    <w:rsid w:val="007B1BB9"/>
    <w:rsid w:val="007C1F5D"/>
    <w:rsid w:val="007C46F8"/>
    <w:rsid w:val="007F0AB0"/>
    <w:rsid w:val="007F251F"/>
    <w:rsid w:val="007F3A3D"/>
    <w:rsid w:val="00810DB0"/>
    <w:rsid w:val="00813988"/>
    <w:rsid w:val="00815CDF"/>
    <w:rsid w:val="0083445F"/>
    <w:rsid w:val="008349BB"/>
    <w:rsid w:val="0083638F"/>
    <w:rsid w:val="00860B2A"/>
    <w:rsid w:val="00860C48"/>
    <w:rsid w:val="008636B0"/>
    <w:rsid w:val="00873E28"/>
    <w:rsid w:val="00880735"/>
    <w:rsid w:val="00890851"/>
    <w:rsid w:val="00891ADF"/>
    <w:rsid w:val="00892672"/>
    <w:rsid w:val="008B0CDF"/>
    <w:rsid w:val="008C243F"/>
    <w:rsid w:val="008E57C2"/>
    <w:rsid w:val="008F3B08"/>
    <w:rsid w:val="008F518B"/>
    <w:rsid w:val="00910D88"/>
    <w:rsid w:val="00922962"/>
    <w:rsid w:val="009304B7"/>
    <w:rsid w:val="009346B5"/>
    <w:rsid w:val="00935BFE"/>
    <w:rsid w:val="00936A53"/>
    <w:rsid w:val="00937C88"/>
    <w:rsid w:val="00940F3F"/>
    <w:rsid w:val="0095509B"/>
    <w:rsid w:val="0097472B"/>
    <w:rsid w:val="009817ED"/>
    <w:rsid w:val="009830B3"/>
    <w:rsid w:val="009970C4"/>
    <w:rsid w:val="009A4F45"/>
    <w:rsid w:val="009C5FE2"/>
    <w:rsid w:val="009D3C21"/>
    <w:rsid w:val="009D46BF"/>
    <w:rsid w:val="009F764E"/>
    <w:rsid w:val="00A05CE1"/>
    <w:rsid w:val="00A10B17"/>
    <w:rsid w:val="00A11EBF"/>
    <w:rsid w:val="00A220C5"/>
    <w:rsid w:val="00A22EA0"/>
    <w:rsid w:val="00A316FE"/>
    <w:rsid w:val="00A365A4"/>
    <w:rsid w:val="00A50371"/>
    <w:rsid w:val="00A52AE1"/>
    <w:rsid w:val="00A626C0"/>
    <w:rsid w:val="00A638B8"/>
    <w:rsid w:val="00A6702E"/>
    <w:rsid w:val="00A748BC"/>
    <w:rsid w:val="00AA7341"/>
    <w:rsid w:val="00AB4986"/>
    <w:rsid w:val="00AC33EE"/>
    <w:rsid w:val="00AC78B3"/>
    <w:rsid w:val="00AD7637"/>
    <w:rsid w:val="00AE0E79"/>
    <w:rsid w:val="00AE1E87"/>
    <w:rsid w:val="00AF05E2"/>
    <w:rsid w:val="00AF7EE7"/>
    <w:rsid w:val="00B01EB8"/>
    <w:rsid w:val="00B031F1"/>
    <w:rsid w:val="00B25A37"/>
    <w:rsid w:val="00B30754"/>
    <w:rsid w:val="00B447A8"/>
    <w:rsid w:val="00B46522"/>
    <w:rsid w:val="00B615E0"/>
    <w:rsid w:val="00B66AD8"/>
    <w:rsid w:val="00B70D49"/>
    <w:rsid w:val="00B86F7E"/>
    <w:rsid w:val="00B93782"/>
    <w:rsid w:val="00B93B00"/>
    <w:rsid w:val="00B97CEF"/>
    <w:rsid w:val="00BA45F0"/>
    <w:rsid w:val="00BA4CAD"/>
    <w:rsid w:val="00BD211A"/>
    <w:rsid w:val="00BE6E9C"/>
    <w:rsid w:val="00BF5229"/>
    <w:rsid w:val="00C26088"/>
    <w:rsid w:val="00C30B58"/>
    <w:rsid w:val="00C30DA9"/>
    <w:rsid w:val="00C36BA2"/>
    <w:rsid w:val="00C556DA"/>
    <w:rsid w:val="00C63940"/>
    <w:rsid w:val="00C82FA0"/>
    <w:rsid w:val="00C831F2"/>
    <w:rsid w:val="00C91C94"/>
    <w:rsid w:val="00CA36F2"/>
    <w:rsid w:val="00CA5743"/>
    <w:rsid w:val="00CA5CCB"/>
    <w:rsid w:val="00CB5659"/>
    <w:rsid w:val="00CC6B23"/>
    <w:rsid w:val="00CC7993"/>
    <w:rsid w:val="00CF1387"/>
    <w:rsid w:val="00CF5E97"/>
    <w:rsid w:val="00D055C6"/>
    <w:rsid w:val="00D07D29"/>
    <w:rsid w:val="00D23CF0"/>
    <w:rsid w:val="00D55650"/>
    <w:rsid w:val="00D56C8F"/>
    <w:rsid w:val="00D63360"/>
    <w:rsid w:val="00D6603D"/>
    <w:rsid w:val="00DA2D58"/>
    <w:rsid w:val="00DA79E7"/>
    <w:rsid w:val="00DB0716"/>
    <w:rsid w:val="00DB5103"/>
    <w:rsid w:val="00DD3F0E"/>
    <w:rsid w:val="00DD4933"/>
    <w:rsid w:val="00DF0C48"/>
    <w:rsid w:val="00DF1852"/>
    <w:rsid w:val="00DF4757"/>
    <w:rsid w:val="00E104E8"/>
    <w:rsid w:val="00E411D8"/>
    <w:rsid w:val="00E42108"/>
    <w:rsid w:val="00E4236C"/>
    <w:rsid w:val="00E4767D"/>
    <w:rsid w:val="00E5132A"/>
    <w:rsid w:val="00E533E7"/>
    <w:rsid w:val="00E84CDF"/>
    <w:rsid w:val="00EA5599"/>
    <w:rsid w:val="00EC0E15"/>
    <w:rsid w:val="00EC29AF"/>
    <w:rsid w:val="00ED3FDB"/>
    <w:rsid w:val="00ED5D3E"/>
    <w:rsid w:val="00EE1ABD"/>
    <w:rsid w:val="00EF46D4"/>
    <w:rsid w:val="00F0134A"/>
    <w:rsid w:val="00F065B0"/>
    <w:rsid w:val="00F16908"/>
    <w:rsid w:val="00F20CC7"/>
    <w:rsid w:val="00F211CB"/>
    <w:rsid w:val="00F21BE8"/>
    <w:rsid w:val="00F30B6C"/>
    <w:rsid w:val="00F34898"/>
    <w:rsid w:val="00F34A88"/>
    <w:rsid w:val="00F43726"/>
    <w:rsid w:val="00F45980"/>
    <w:rsid w:val="00F537DA"/>
    <w:rsid w:val="00F57C3C"/>
    <w:rsid w:val="00F63933"/>
    <w:rsid w:val="00F65E4A"/>
    <w:rsid w:val="00F73C5F"/>
    <w:rsid w:val="00F80249"/>
    <w:rsid w:val="00F82DF2"/>
    <w:rsid w:val="00F862B3"/>
    <w:rsid w:val="00F8678C"/>
    <w:rsid w:val="00F942D9"/>
    <w:rsid w:val="00F94E18"/>
    <w:rsid w:val="00F96E7D"/>
    <w:rsid w:val="00FD0689"/>
    <w:rsid w:val="00FD17C1"/>
    <w:rsid w:val="00FD5223"/>
    <w:rsid w:val="00FE42F6"/>
    <w:rsid w:val="00FF53C4"/>
    <w:rsid w:val="00FF73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59A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A45F0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BA45F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BA45F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lock Text"/>
    <w:basedOn w:val="a"/>
    <w:uiPriority w:val="99"/>
    <w:rsid w:val="00BA45F0"/>
    <w:pPr>
      <w:spacing w:after="0" w:line="240" w:lineRule="auto"/>
      <w:ind w:left="-426" w:right="-285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F862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F862B3"/>
    <w:rPr>
      <w:rFonts w:ascii="Tahoma" w:eastAsia="Calibri" w:hAnsi="Tahoma" w:cs="Tahoma"/>
      <w:sz w:val="16"/>
      <w:szCs w:val="16"/>
    </w:rPr>
  </w:style>
  <w:style w:type="table" w:customStyle="1" w:styleId="1">
    <w:name w:val="Сетка таблицы1"/>
    <w:basedOn w:val="a1"/>
    <w:next w:val="a6"/>
    <w:uiPriority w:val="59"/>
    <w:rsid w:val="00650AD0"/>
    <w:rPr>
      <w:rFonts w:ascii="Times New Roman" w:hAnsi="Times New Roman"/>
      <w:color w:val="000000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6"/>
    <w:uiPriority w:val="59"/>
    <w:rsid w:val="009830B3"/>
    <w:rPr>
      <w:rFonts w:eastAsia="Times New Roman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uiPriority w:val="1"/>
    <w:qFormat/>
    <w:rsid w:val="009830B3"/>
    <w:rPr>
      <w:rFonts w:eastAsia="Times New Roman" w:cs="Calibri"/>
      <w:sz w:val="22"/>
      <w:szCs w:val="22"/>
    </w:rPr>
  </w:style>
  <w:style w:type="paragraph" w:customStyle="1" w:styleId="Standard">
    <w:name w:val="Standard"/>
    <w:rsid w:val="009830B3"/>
    <w:pPr>
      <w:widowControl w:val="0"/>
      <w:suppressAutoHyphens/>
      <w:autoSpaceDN w:val="0"/>
      <w:textAlignment w:val="baseline"/>
    </w:pPr>
    <w:rPr>
      <w:rFonts w:ascii="Times New Roman" w:eastAsia="Times New Roman" w:hAnsi="Times New Roman"/>
    </w:rPr>
  </w:style>
  <w:style w:type="table" w:customStyle="1" w:styleId="3">
    <w:name w:val="Сетка таблицы3"/>
    <w:basedOn w:val="a1"/>
    <w:next w:val="a6"/>
    <w:uiPriority w:val="59"/>
    <w:rsid w:val="00BD21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ostal-code">
    <w:name w:val="postal-code"/>
    <w:basedOn w:val="a0"/>
    <w:rsid w:val="00384274"/>
  </w:style>
  <w:style w:type="character" w:customStyle="1" w:styleId="locality">
    <w:name w:val="locality"/>
    <w:basedOn w:val="a0"/>
    <w:rsid w:val="00384274"/>
  </w:style>
  <w:style w:type="character" w:customStyle="1" w:styleId="street-address">
    <w:name w:val="street-address"/>
    <w:basedOn w:val="a0"/>
    <w:rsid w:val="00384274"/>
  </w:style>
  <w:style w:type="character" w:styleId="ab">
    <w:name w:val="Strong"/>
    <w:uiPriority w:val="22"/>
    <w:qFormat/>
    <w:rsid w:val="001D55C8"/>
    <w:rPr>
      <w:b/>
      <w:bCs/>
    </w:rPr>
  </w:style>
  <w:style w:type="character" w:styleId="ac">
    <w:name w:val="Emphasis"/>
    <w:uiPriority w:val="20"/>
    <w:qFormat/>
    <w:rsid w:val="00B46522"/>
    <w:rPr>
      <w:i/>
      <w:iCs/>
    </w:rPr>
  </w:style>
  <w:style w:type="character" w:customStyle="1" w:styleId="a4">
    <w:name w:val="Абзац списка Знак"/>
    <w:link w:val="a3"/>
    <w:uiPriority w:val="34"/>
    <w:rsid w:val="00011A1C"/>
    <w:rPr>
      <w:sz w:val="22"/>
      <w:szCs w:val="22"/>
      <w:lang w:eastAsia="en-US"/>
    </w:rPr>
  </w:style>
  <w:style w:type="character" w:styleId="ad">
    <w:name w:val="Hyperlink"/>
    <w:uiPriority w:val="99"/>
    <w:unhideWhenUsed/>
    <w:rsid w:val="003D72B3"/>
    <w:rPr>
      <w:color w:val="0563C1"/>
      <w:u w:val="single"/>
    </w:rPr>
  </w:style>
  <w:style w:type="character" w:customStyle="1" w:styleId="ae">
    <w:name w:val="Неразрешенное упоминание"/>
    <w:uiPriority w:val="99"/>
    <w:semiHidden/>
    <w:unhideWhenUsed/>
    <w:rsid w:val="003D72B3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9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5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37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74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58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85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03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7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0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37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00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1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8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9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2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8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9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2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7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20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1F6EF2-8CEF-4D37-BEFE-5A1729620F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1264</Words>
  <Characters>7210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KAEPOVAi7</dc:creator>
  <cp:lastModifiedBy>karpova</cp:lastModifiedBy>
  <cp:revision>2</cp:revision>
  <cp:lastPrinted>2025-10-20T09:25:00Z</cp:lastPrinted>
  <dcterms:created xsi:type="dcterms:W3CDTF">2026-01-30T08:30:00Z</dcterms:created>
  <dcterms:modified xsi:type="dcterms:W3CDTF">2026-01-30T08:30:00Z</dcterms:modified>
</cp:coreProperties>
</file>